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05" w:rsidRDefault="006B0755">
      <w:pPr>
        <w:rPr>
          <w:rFonts w:eastAsia="Times New Roman"/>
        </w:rPr>
      </w:pPr>
      <w:r>
        <w:rPr>
          <w:rFonts w:eastAsia="Times New Roman"/>
        </w:rPr>
        <w:br/>
        <w:t>ROZKŁADY ZAJĘĆ</w:t>
      </w:r>
      <w:r>
        <w:rPr>
          <w:rFonts w:eastAsia="Times New Roman"/>
        </w:rPr>
        <w:br/>
        <w:t>230_PM_W</w:t>
      </w:r>
      <w:r>
        <w:rPr>
          <w:rFonts w:eastAsia="Times New Roman"/>
        </w:rPr>
        <w:br/>
        <w:t>I rok, II semestr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r.a</w:t>
      </w:r>
      <w:proofErr w:type="spellEnd"/>
      <w:r>
        <w:rPr>
          <w:rFonts w:eastAsia="Times New Roman"/>
        </w:rPr>
        <w:t>. 2023/2024</w:t>
      </w:r>
      <w:r>
        <w:rPr>
          <w:rFonts w:eastAsia="Times New Roman"/>
        </w:rPr>
        <w:br/>
        <w:t xml:space="preserve">semestr letni </w:t>
      </w:r>
    </w:p>
    <w:tbl>
      <w:tblPr>
        <w:tblW w:w="534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64"/>
        <w:gridCol w:w="573"/>
        <w:gridCol w:w="624"/>
        <w:gridCol w:w="924"/>
        <w:gridCol w:w="624"/>
        <w:gridCol w:w="673"/>
        <w:gridCol w:w="715"/>
        <w:gridCol w:w="501"/>
        <w:gridCol w:w="997"/>
        <w:gridCol w:w="665"/>
        <w:gridCol w:w="715"/>
        <w:gridCol w:w="624"/>
        <w:gridCol w:w="624"/>
        <w:gridCol w:w="524"/>
        <w:gridCol w:w="715"/>
        <w:gridCol w:w="284"/>
        <w:gridCol w:w="240"/>
        <w:gridCol w:w="229"/>
        <w:gridCol w:w="272"/>
        <w:gridCol w:w="422"/>
        <w:gridCol w:w="1655"/>
        <w:gridCol w:w="401"/>
      </w:tblGrid>
      <w:tr w:rsidR="00E054F4" w:rsidTr="00EA1CA3"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luty</w:t>
            </w:r>
          </w:p>
        </w:tc>
        <w:tc>
          <w:tcPr>
            <w:tcW w:w="2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marzec</w:t>
            </w:r>
          </w:p>
        </w:tc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kwiecień</w:t>
            </w:r>
          </w:p>
        </w:tc>
        <w:tc>
          <w:tcPr>
            <w:tcW w:w="2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maj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czerwiec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Spos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zal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</w:t>
            </w:r>
          </w:p>
        </w:tc>
      </w:tr>
      <w:tr w:rsidR="00123488" w:rsidTr="00EA1CA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IV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VI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VI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VI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Ja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5B2D51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A06226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Wwe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EBF7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</w:p>
          <w:p w:rsidR="00A06226" w:rsidRDefault="00A06226" w:rsidP="009A3D2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111A/5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Wwe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Wwe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Wwe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EBF7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A06226" w:rsidRDefault="00A06226" w:rsidP="00FC661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112A/5 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40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RUSINEK Amanda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06226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BF7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BF7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Ndn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Neurodydaktyka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z zagadnieniami </w:t>
            </w:r>
            <w:proofErr w:type="spellStart"/>
            <w:r>
              <w:rPr>
                <w:b/>
                <w:bCs/>
                <w:sz w:val="15"/>
                <w:szCs w:val="15"/>
              </w:rPr>
              <w:t>neuroróżnorodności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226" w:rsidRDefault="00A0622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E054F4" w:rsidRPr="001C36D9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E054F4" w:rsidRDefault="00E054F4">
            <w:pPr>
              <w:pStyle w:val="NormalnyWeb"/>
              <w:rPr>
                <w:sz w:val="12"/>
                <w:szCs w:val="12"/>
                <w:lang w:val="en-US"/>
              </w:rPr>
            </w:pPr>
            <w:proofErr w:type="spellStart"/>
            <w:r w:rsidRPr="00E054F4">
              <w:rPr>
                <w:sz w:val="12"/>
                <w:szCs w:val="12"/>
                <w:lang w:val="en-US"/>
              </w:rPr>
              <w:t>dr</w:t>
            </w:r>
            <w:proofErr w:type="spellEnd"/>
            <w:r w:rsidRPr="00E054F4">
              <w:rPr>
                <w:sz w:val="12"/>
                <w:szCs w:val="12"/>
                <w:lang w:val="en-US"/>
              </w:rPr>
              <w:t xml:space="preserve"> hab. MĘCZKOWSKA-CHRISTIANSEN Astrid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E054F4" w:rsidRDefault="00E054F4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E054F4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E054F4" w:rsidRDefault="00E054F4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Pip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Pedagogika i psychologia rodziny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ZO/E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  <w:r>
              <w:rPr>
                <w:sz w:val="12"/>
                <w:szCs w:val="12"/>
              </w:rPr>
              <w:br/>
              <w:t xml:space="preserve">mgr BŁAŻEK Wojciech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Pxw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diagnostyki psychopedagogicznej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BŁAŻEK Wojciech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CFDC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Zqr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zarządzania projektami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Pzm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113A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Wpr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DUTKIEWICZ Gracjana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1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Wpr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Wpr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Wpr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Pf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Praca z grupami </w:t>
            </w:r>
            <w:proofErr w:type="spellStart"/>
            <w:r>
              <w:rPr>
                <w:b/>
                <w:bCs/>
                <w:sz w:val="15"/>
                <w:szCs w:val="15"/>
              </w:rPr>
              <w:t>defaworyzowanymi</w:t>
            </w:r>
            <w:proofErr w:type="spellEnd"/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487A27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Wpr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21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Seminarium magisterskie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IV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IV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IV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VI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VI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VI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VI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 w:rsidP="00487A27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Promotorzy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34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CCFDC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Zqr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Spn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Społeczne i edukacyjne konteksty niepełnosprawności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34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BARTKOWIAK Grażyna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34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227 5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Tiem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Trening interpersonalny z elementami mediacji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487A27">
              <w:rPr>
                <w:rFonts w:eastAsia="Times New Roman"/>
                <w:sz w:val="15"/>
                <w:szCs w:val="15"/>
              </w:rPr>
              <w:t>ZO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34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STANEK Janusz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341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Wwe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Wielokulturowość w edukacji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487A27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</w:t>
            </w:r>
            <w:r w:rsidR="00E054F4"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SUCHOCKA Agnieszka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87AF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Pzm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Współczesna myśl pedagogiczna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487A27">
              <w:rPr>
                <w:rFonts w:eastAsia="Times New Roman"/>
                <w:sz w:val="15"/>
                <w:szCs w:val="15"/>
              </w:rPr>
              <w:t>ZO/E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20</w:t>
            </w:r>
            <w:r>
              <w:rPr>
                <w:rFonts w:eastAsia="Times New Roman"/>
                <w:sz w:val="15"/>
                <w:szCs w:val="15"/>
              </w:rPr>
              <w:br/>
              <w:t>wy 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hab. ZAMOJSKI Piotr</w:t>
            </w:r>
            <w:r>
              <w:rPr>
                <w:sz w:val="12"/>
                <w:szCs w:val="12"/>
              </w:rPr>
              <w:br/>
              <w:t>dr hab. ZAMOJSKI Piotr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EA1CA3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</w:tcPr>
          <w:p w:rsidR="00EA1CA3" w:rsidRPr="005C0AA7" w:rsidRDefault="00EA1CA3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123488">
              <w:rPr>
                <w:rFonts w:eastAsia="Times New Roman"/>
                <w:sz w:val="15"/>
                <w:szCs w:val="15"/>
              </w:rPr>
              <w:t>ODWO-ŁANE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7F9"/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Pxw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112A 5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2A33AA">
              <w:rPr>
                <w:rFonts w:eastAsia="Times New Roman"/>
                <w:sz w:val="15"/>
                <w:szCs w:val="15"/>
              </w:rPr>
              <w:t>ODWOŁANE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EA1CA3" w:rsidRDefault="00B10966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EA1CA3">
              <w:rPr>
                <w:rFonts w:eastAsia="Times New Roman"/>
                <w:color w:val="FF0000"/>
                <w:sz w:val="15"/>
                <w:szCs w:val="15"/>
              </w:rPr>
              <w:t>ODWO</w:t>
            </w:r>
            <w:r>
              <w:rPr>
                <w:rFonts w:eastAsia="Times New Roman"/>
                <w:color w:val="FF0000"/>
                <w:sz w:val="15"/>
                <w:szCs w:val="15"/>
              </w:rPr>
              <w:t>-</w:t>
            </w:r>
            <w:r w:rsidRPr="00EA1CA3">
              <w:rPr>
                <w:rFonts w:eastAsia="Times New Roman"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FBAE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Pf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DD83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Wpr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Wybrane zagadnienia psychologii osobowości i różnic indywidualnych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ZO</w:t>
            </w:r>
          </w:p>
        </w:tc>
      </w:tr>
      <w:tr w:rsidR="00EA1CA3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21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118A 5</w:t>
            </w: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wy 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BUCZKO Ewelina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Pr="00200464" w:rsidRDefault="00EA1CA3" w:rsidP="00161452">
            <w:pPr>
              <w:rPr>
                <w:rFonts w:eastAsia="Times New Roman"/>
                <w:b/>
                <w:sz w:val="14"/>
                <w:szCs w:val="14"/>
              </w:rPr>
            </w:pPr>
            <w:r w:rsidRPr="00200464">
              <w:rPr>
                <w:rFonts w:eastAsia="Times New Roman"/>
                <w:b/>
                <w:sz w:val="14"/>
                <w:szCs w:val="14"/>
              </w:rPr>
              <w:t>Praktyka zawodowa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Z</w:t>
            </w:r>
          </w:p>
        </w:tc>
      </w:tr>
      <w:tr w:rsidR="00EA1CA3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76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125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 w:rsidP="00161452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mgr ZEMAN Katarzyna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IV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IV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VI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VI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VI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VI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11B96" w:rsidTr="00B10966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Pracy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 – zajęcia on-line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F.O.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F.O.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Pr="005B2D51" w:rsidRDefault="00E11B96" w:rsidP="005B2D51">
            <w:pPr>
              <w:rPr>
                <w:rFonts w:eastAsia="Times New Roman"/>
                <w:b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Fakultet ogólnouczelniany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B96" w:rsidRDefault="00E11B9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ZO </w:t>
            </w:r>
          </w:p>
        </w:tc>
      </w:tr>
      <w:tr w:rsidR="005B6BA5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 </w:t>
            </w:r>
          </w:p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380D7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F89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Pip (</w:t>
            </w:r>
            <w:proofErr w:type="spellStart"/>
            <w:r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7690B">
              <w:rPr>
                <w:rFonts w:eastAsia="Times New Roman"/>
                <w:color w:val="FF0000"/>
                <w:sz w:val="15"/>
                <w:szCs w:val="15"/>
              </w:rPr>
              <w:t> 225/5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622B6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1</w:t>
            </w:r>
          </w:p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B6BA5" w:rsidRDefault="005B6BA5" w:rsidP="0022771B">
            <w:r w:rsidRPr="00E61DE1">
              <w:rPr>
                <w:rFonts w:eastAsia="Times New Roman"/>
                <w:b/>
                <w:sz w:val="12"/>
                <w:szCs w:val="12"/>
              </w:rPr>
              <w:t>Podstawy prawa</w:t>
            </w:r>
            <w:r w:rsidRPr="00E61DE1">
              <w:rPr>
                <w:rFonts w:eastAsia="Times New Roman"/>
                <w:sz w:val="12"/>
                <w:szCs w:val="12"/>
              </w:rPr>
              <w:t xml:space="preserve"> – dr hab. D. Bugajski – Audyt. B; godz. 1-3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B6BA5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5B6BA5" w:rsidRDefault="005B6BA5" w:rsidP="00380D7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F89"/>
            <w:vAlign w:val="center"/>
            <w:hideMark/>
          </w:tcPr>
          <w:p w:rsidR="005B6BA5" w:rsidRDefault="005B6BA5" w:rsidP="00622B6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BA5" w:rsidRDefault="005B6BA5" w:rsidP="0022771B"/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5B6BA5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5B6BA5" w:rsidRDefault="005B6BA5" w:rsidP="00380D7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6DF89"/>
            <w:vAlign w:val="center"/>
            <w:hideMark/>
          </w:tcPr>
          <w:p w:rsidR="005B6BA5" w:rsidRDefault="005B6BA5" w:rsidP="00622B6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2</w:t>
            </w:r>
          </w:p>
          <w:p w:rsidR="005B6BA5" w:rsidRDefault="005B6BA5" w:rsidP="005B5A4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Wprowadzenie do psychologii</w:t>
            </w:r>
            <w:r>
              <w:rPr>
                <w:rFonts w:eastAsia="Times New Roman"/>
                <w:sz w:val="12"/>
                <w:szCs w:val="12"/>
              </w:rPr>
              <w:t> – dr hab. I. Pietkiewicz – Audyt. A; godz. 7-9  </w:t>
            </w:r>
          </w:p>
          <w:p w:rsidR="005B6BA5" w:rsidRDefault="005B6BA5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6149E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5B6BA5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5B6BA5" w:rsidRDefault="005B6BA5" w:rsidP="00380D7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F89"/>
            <w:vAlign w:val="center"/>
            <w:hideMark/>
          </w:tcPr>
          <w:p w:rsidR="005B6BA5" w:rsidRDefault="005B6BA5" w:rsidP="00622B6C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5B6BA5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BEB2"/>
            <w:vAlign w:val="center"/>
            <w:hideMark/>
          </w:tcPr>
          <w:p w:rsidR="005B6BA5" w:rsidRPr="00B10966" w:rsidRDefault="005B6BA5" w:rsidP="00622B6C">
            <w:pPr>
              <w:jc w:val="center"/>
              <w:rPr>
                <w:rFonts w:eastAsia="Times New Roman"/>
                <w:b/>
                <w:color w:val="FF0000"/>
                <w:sz w:val="15"/>
                <w:szCs w:val="15"/>
              </w:rPr>
            </w:pPr>
            <w:r>
              <w:rPr>
                <w:rFonts w:eastAsia="Times New Roman"/>
                <w:b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sz w:val="15"/>
                <w:szCs w:val="15"/>
              </w:rPr>
              <w:t xml:space="preserve">) </w:t>
            </w:r>
            <w:r>
              <w:rPr>
                <w:rFonts w:eastAsia="Times New Roman"/>
                <w:b/>
                <w:color w:val="FF0000"/>
                <w:sz w:val="15"/>
                <w:szCs w:val="15"/>
              </w:rPr>
              <w:t>119/BG</w:t>
            </w:r>
          </w:p>
          <w:p w:rsidR="005B6BA5" w:rsidRPr="00B10966" w:rsidRDefault="005B6BA5" w:rsidP="00F30BA9">
            <w:pPr>
              <w:jc w:val="center"/>
              <w:rPr>
                <w:rFonts w:eastAsia="Times New Roman"/>
                <w:b/>
                <w:color w:val="FF0000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3</w:t>
            </w:r>
          </w:p>
          <w:p w:rsidR="005B6BA5" w:rsidRDefault="005B6BA5" w:rsidP="0052521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 w:rsidP="0022771B">
            <w:pPr>
              <w:rPr>
                <w:rFonts w:eastAsia="Times New Roman"/>
                <w:sz w:val="15"/>
                <w:szCs w:val="15"/>
              </w:rPr>
            </w:pPr>
            <w:r w:rsidRPr="002E5183">
              <w:rPr>
                <w:rFonts w:eastAsia="Times New Roman"/>
                <w:b/>
                <w:sz w:val="12"/>
                <w:szCs w:val="12"/>
              </w:rPr>
              <w:t>Podstawy socjologii</w:t>
            </w:r>
            <w:r>
              <w:rPr>
                <w:rFonts w:eastAsia="Times New Roman"/>
                <w:sz w:val="12"/>
                <w:szCs w:val="12"/>
              </w:rPr>
              <w:t xml:space="preserve"> – dr A. Łapa – Audyt. A; godz. 1-3  </w:t>
            </w:r>
          </w:p>
          <w:p w:rsidR="005B6BA5" w:rsidRDefault="005B6BA5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6BA5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B6BA5" w:rsidRDefault="005B6BA5" w:rsidP="008B380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C36D9" w:rsidTr="001C36D9">
        <w:trPr>
          <w:trHeight w:val="81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DDB7B"/>
            <w:vAlign w:val="center"/>
            <w:hideMark/>
          </w:tcPr>
          <w:p w:rsidR="001C36D9" w:rsidRDefault="001C36D9" w:rsidP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C36D9" w:rsidRDefault="001C36D9" w:rsidP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  <w:p w:rsidR="001C36D9" w:rsidRDefault="001C36D9" w:rsidP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</w:t>
            </w:r>
            <w:r>
              <w:rPr>
                <w:rFonts w:eastAsia="Times New Roman"/>
                <w:b/>
                <w:sz w:val="15"/>
                <w:szCs w:val="15"/>
              </w:rPr>
              <w:t>i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p(wy)</w:t>
            </w: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>
              <w:rPr>
                <w:rFonts w:eastAsia="Times New Roman"/>
                <w:color w:val="FF0000"/>
                <w:sz w:val="15"/>
                <w:szCs w:val="15"/>
              </w:rPr>
              <w:t>ZAJĘ</w:t>
            </w:r>
            <w:r>
              <w:rPr>
                <w:rFonts w:eastAsia="Times New Roman"/>
                <w:color w:val="FF0000"/>
                <w:sz w:val="15"/>
                <w:szCs w:val="15"/>
              </w:rPr>
              <w:t>-</w:t>
            </w:r>
            <w:r>
              <w:rPr>
                <w:rFonts w:eastAsia="Times New Roman"/>
                <w:color w:val="FF0000"/>
                <w:sz w:val="15"/>
                <w:szCs w:val="15"/>
              </w:rPr>
              <w:t>CIA ON-LINE</w:t>
            </w:r>
          </w:p>
          <w:p w:rsidR="001C36D9" w:rsidRDefault="001C36D9" w:rsidP="004D32F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C36D9" w:rsidRDefault="001C36D9" w:rsidP="00E458E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BEB2"/>
            <w:vAlign w:val="center"/>
            <w:hideMark/>
          </w:tcPr>
          <w:p w:rsidR="001C36D9" w:rsidRDefault="001C36D9" w:rsidP="00F30BA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1C36D9" w:rsidTr="001C36D9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DDB7B"/>
            <w:vAlign w:val="center"/>
            <w:hideMark/>
          </w:tcPr>
          <w:p w:rsidR="001C36D9" w:rsidRDefault="001C36D9" w:rsidP="00E458E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BEB2"/>
            <w:vAlign w:val="center"/>
            <w:hideMark/>
          </w:tcPr>
          <w:p w:rsidR="001C36D9" w:rsidRDefault="001C36D9" w:rsidP="00F30BA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4</w:t>
            </w:r>
          </w:p>
          <w:p w:rsidR="001C36D9" w:rsidRDefault="001C36D9" w:rsidP="00694132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sz w:val="12"/>
                <w:szCs w:val="12"/>
              </w:rPr>
              <w:t>Podstawy ekonomii</w:t>
            </w:r>
            <w:r>
              <w:rPr>
                <w:rFonts w:eastAsia="Times New Roman"/>
                <w:sz w:val="12"/>
                <w:szCs w:val="12"/>
              </w:rPr>
              <w:t xml:space="preserve"> – dr hab. J. </w:t>
            </w:r>
            <w:proofErr w:type="spellStart"/>
            <w:r>
              <w:rPr>
                <w:rFonts w:eastAsia="Times New Roman"/>
                <w:sz w:val="12"/>
                <w:szCs w:val="12"/>
              </w:rPr>
              <w:t>Teska</w:t>
            </w:r>
            <w:proofErr w:type="spellEnd"/>
            <w:r>
              <w:rPr>
                <w:rFonts w:eastAsia="Times New Roman"/>
                <w:sz w:val="12"/>
                <w:szCs w:val="12"/>
              </w:rPr>
              <w:t xml:space="preserve"> – Audyt. B; godz. 4-6   </w:t>
            </w:r>
          </w:p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C36D9" w:rsidRDefault="001C36D9" w:rsidP="001940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C36D9" w:rsidTr="001C36D9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11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DDB7B"/>
            <w:vAlign w:val="center"/>
            <w:hideMark/>
          </w:tcPr>
          <w:p w:rsidR="001C36D9" w:rsidRDefault="001C36D9" w:rsidP="00E458E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BEB2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1C36D9" w:rsidTr="001C36D9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C383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Wwe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FCA1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Tiem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DDB7B"/>
            <w:vAlign w:val="center"/>
            <w:hideMark/>
          </w:tcPr>
          <w:p w:rsidR="001C36D9" w:rsidRDefault="001C36D9" w:rsidP="00E458E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5</w:t>
            </w:r>
          </w:p>
          <w:p w:rsidR="001C36D9" w:rsidRDefault="001C36D9" w:rsidP="00AD528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  <w:r w:rsidRPr="008B3789">
              <w:rPr>
                <w:rFonts w:eastAsia="Times New Roman"/>
                <w:b/>
                <w:sz w:val="12"/>
                <w:szCs w:val="12"/>
              </w:rPr>
              <w:t xml:space="preserve">Podstawy stosunków międzynarodowych </w:t>
            </w:r>
            <w:r>
              <w:rPr>
                <w:rFonts w:eastAsia="Times New Roman"/>
                <w:sz w:val="12"/>
                <w:szCs w:val="12"/>
              </w:rPr>
              <w:t>– dr Ł. Wyszyński – Audyt. A; godz. 4-6   </w:t>
            </w:r>
          </w:p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1C36D9" w:rsidRDefault="001C36D9" w:rsidP="00697AC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C36D9" w:rsidTr="001C36D9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B7B"/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 w:rsidP="0022771B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36D9" w:rsidRDefault="001C36D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B0531B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6</w:t>
            </w:r>
          </w:p>
          <w:p w:rsidR="00B0531B" w:rsidRDefault="00B0531B" w:rsidP="00EB1B0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 w:rsidP="0022771B">
            <w:pPr>
              <w:rPr>
                <w:rFonts w:eastAsia="Times New Roman"/>
                <w:sz w:val="15"/>
                <w:szCs w:val="15"/>
              </w:rPr>
            </w:pPr>
            <w:r w:rsidRPr="008B3789">
              <w:rPr>
                <w:rFonts w:eastAsia="Times New Roman"/>
                <w:b/>
                <w:sz w:val="12"/>
                <w:szCs w:val="12"/>
              </w:rPr>
              <w:t>Podstawy stosunków międzynarodowych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(po angielsku)</w:t>
            </w:r>
            <w:r>
              <w:rPr>
                <w:rFonts w:eastAsia="Times New Roman"/>
                <w:sz w:val="12"/>
                <w:szCs w:val="12"/>
              </w:rPr>
              <w:t xml:space="preserve"> – dr hab. I. Jakimowicz-Pisarska -  s. 118A/5; godz. 1-3  </w:t>
            </w:r>
          </w:p>
          <w:p w:rsidR="00B0531B" w:rsidRDefault="00B0531B" w:rsidP="0022771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B0531B" w:rsidRDefault="00B0531B" w:rsidP="006432A5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 IV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 IV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25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02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09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30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 VI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 VI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20 VI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27 VI</w:t>
            </w:r>
          </w:p>
        </w:tc>
        <w:tc>
          <w:tcPr>
            <w:tcW w:w="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531B" w:rsidRDefault="00B0531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</w:tr>
      <w:tr w:rsidR="00A608F8" w:rsidTr="002B0E57">
        <w:trPr>
          <w:trHeight w:val="225"/>
        </w:trPr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ODWOŁANE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Boże Ciało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08F8" w:rsidTr="002B0E5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EBF6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Ndn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225 5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608F8" w:rsidRDefault="005B6BA5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C36D9">
              <w:rPr>
                <w:rFonts w:eastAsia="Times New Roman"/>
                <w:sz w:val="15"/>
                <w:szCs w:val="15"/>
              </w:rPr>
              <w:t>ODWO-ŁANE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4D293"/>
            <w:vAlign w:val="center"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08F8" w:rsidTr="002B0E5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 w:rsidP="00161452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A608F8" w:rsidTr="002B0E57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Pr="0012348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8F8" w:rsidRDefault="00A608F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="00A06226"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="00A34E51"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271/5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293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Ja(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224 365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="00A608F8">
              <w:rPr>
                <w:rFonts w:eastAsia="Times New Roman"/>
                <w:color w:val="FF0000"/>
                <w:sz w:val="12"/>
                <w:szCs w:val="12"/>
              </w:rPr>
              <w:t>ZAJĘCIA ON-LINE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Pr="00123488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7690B" w:rsidTr="00726E5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Pr="00123488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Pip(wy)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Pr="00123488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Pr="00123488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Pip(wy)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Pr="00123488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Pip(</w:t>
            </w:r>
            <w:proofErr w:type="spellStart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 w:rsidRPr="00123488"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 w:rsidRPr="00123488">
              <w:rPr>
                <w:rFonts w:eastAsia="Times New Roman"/>
                <w:sz w:val="15"/>
                <w:szCs w:val="15"/>
              </w:rPr>
              <w:br/>
            </w:r>
            <w:r w:rsidRPr="00123488"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2A33AA">
              <w:rPr>
                <w:rFonts w:eastAsia="Times New Roman"/>
                <w:b/>
                <w:bCs/>
                <w:sz w:val="15"/>
                <w:szCs w:val="15"/>
              </w:rPr>
              <w:t>ODWOŁANE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 w:rsidRPr="0077690B">
              <w:rPr>
                <w:rFonts w:eastAsia="Times New Roman"/>
                <w:color w:val="FF0000"/>
                <w:sz w:val="15"/>
                <w:szCs w:val="15"/>
              </w:rPr>
              <w:t>ODWO-ŁANE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7690B" w:rsidTr="00726E5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Godziny Rektorskie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7690B" w:rsidTr="00726E5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77690B" w:rsidTr="00726E5E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Pip(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220 7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28F"/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0B" w:rsidRDefault="0077690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01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08 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15 III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22 III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 III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 IV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 IV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 IV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26 IV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03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 V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17 V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24 V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31 V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 VI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14 VI</w:t>
            </w:r>
          </w:p>
        </w:tc>
        <w:tc>
          <w:tcPr>
            <w:tcW w:w="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21 VI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 VI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Przerwa świąteczna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Święto Konstytucji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AC78E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Am(</w:t>
            </w: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ćw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Rezerwacja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Praktyki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SESJA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27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274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21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054F4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4F4" w:rsidRDefault="00E054F4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EA1CA3" w:rsidRPr="00EA1CA3" w:rsidRDefault="00EA1CA3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A1CA3">
              <w:rPr>
                <w:rFonts w:eastAsia="Times New Roman"/>
                <w:b/>
                <w:sz w:val="15"/>
                <w:szCs w:val="15"/>
              </w:rPr>
              <w:t>Ja(</w:t>
            </w:r>
            <w:proofErr w:type="spellStart"/>
            <w:r w:rsidRPr="00EA1CA3">
              <w:rPr>
                <w:rFonts w:eastAsia="Times New Roman"/>
                <w:b/>
                <w:sz w:val="15"/>
                <w:szCs w:val="15"/>
              </w:rPr>
              <w:t>ćw</w:t>
            </w:r>
            <w:proofErr w:type="spellEnd"/>
            <w:r w:rsidRPr="00EA1CA3">
              <w:rPr>
                <w:rFonts w:eastAsia="Times New Roman"/>
                <w:b/>
                <w:sz w:val="15"/>
                <w:szCs w:val="15"/>
              </w:rPr>
              <w:t>) </w:t>
            </w:r>
          </w:p>
          <w:p w:rsidR="00EA1CA3" w:rsidRPr="00EA1CA3" w:rsidRDefault="00EA1CA3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 w:rsidRPr="00EA1CA3">
              <w:rPr>
                <w:rFonts w:eastAsia="Times New Roman"/>
                <w:color w:val="FF0000"/>
                <w:sz w:val="15"/>
                <w:szCs w:val="15"/>
              </w:rPr>
              <w:t>ZAJĘCIA ON-LINE</w:t>
            </w:r>
          </w:p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EA1CA3" w:rsidRDefault="00EA1CA3" w:rsidP="00B07DD6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EE296"/>
            <w:vAlign w:val="center"/>
            <w:hideMark/>
          </w:tcPr>
          <w:p w:rsidR="00EA1CA3" w:rsidRPr="00123488" w:rsidRDefault="00EA1CA3" w:rsidP="001C36D9">
            <w:pPr>
              <w:jc w:val="center"/>
              <w:rPr>
                <w:rFonts w:eastAsia="Times New Roman"/>
                <w:color w:val="FF0000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  <w:r w:rsidR="001C36D9" w:rsidRPr="001C36D9">
              <w:rPr>
                <w:rFonts w:eastAsia="Times New Roman"/>
                <w:b/>
                <w:color w:val="FF0000"/>
                <w:sz w:val="15"/>
                <w:szCs w:val="15"/>
              </w:rPr>
              <w:t>ODWO</w:t>
            </w:r>
            <w:r w:rsidR="001C36D9">
              <w:rPr>
                <w:rFonts w:eastAsia="Times New Roman"/>
                <w:b/>
                <w:color w:val="FF0000"/>
                <w:sz w:val="15"/>
                <w:szCs w:val="15"/>
              </w:rPr>
              <w:t>-</w:t>
            </w:r>
            <w:r w:rsidR="001C36D9" w:rsidRPr="001C36D9">
              <w:rPr>
                <w:rFonts w:eastAsia="Times New Roman"/>
                <w:b/>
                <w:color w:val="FF0000"/>
                <w:sz w:val="15"/>
                <w:szCs w:val="15"/>
              </w:rPr>
              <w:t>ŁANE</w:t>
            </w: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EA1CA3" w:rsidRDefault="00EA1CA3" w:rsidP="00B07DD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E296"/>
            <w:vAlign w:val="center"/>
            <w:hideMark/>
          </w:tcPr>
          <w:p w:rsidR="00EA1CA3" w:rsidRDefault="00EA1CA3" w:rsidP="004D055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EA1CA3" w:rsidRDefault="00EA1CA3" w:rsidP="00B07DD6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EA1CA3" w:rsidTr="005B6BA5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A3ED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5"/>
                <w:szCs w:val="15"/>
              </w:rPr>
              <w:t>Spn</w:t>
            </w:r>
            <w:proofErr w:type="spellEnd"/>
            <w:r>
              <w:rPr>
                <w:rFonts w:eastAsia="Times New Roman"/>
                <w:b/>
                <w:bCs/>
                <w:sz w:val="15"/>
                <w:szCs w:val="15"/>
              </w:rPr>
              <w:t>(wy)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12"/>
                <w:szCs w:val="12"/>
              </w:rPr>
              <w:t>ZAJĘCIA ON-LINE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E296"/>
            <w:vAlign w:val="center"/>
            <w:hideMark/>
          </w:tcPr>
          <w:p w:rsidR="00EA1CA3" w:rsidRDefault="00EA1CA3" w:rsidP="004D055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C47E"/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CA3" w:rsidRDefault="00EA1CA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EE296"/>
            <w:vAlign w:val="center"/>
            <w:hideMark/>
          </w:tcPr>
          <w:p w:rsidR="00123488" w:rsidRDefault="00123488" w:rsidP="004D0551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23488" w:rsidTr="00EA1CA3">
        <w:tc>
          <w:tcPr>
            <w:tcW w:w="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E296"/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488" w:rsidRDefault="00123488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</w:tbl>
    <w:p w:rsidR="001E7905" w:rsidRDefault="001C36D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6B0755" w:rsidRDefault="006B0755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Dokument został utworzony za pomocą programu </w:t>
      </w:r>
      <w:hyperlink r:id="rId4" w:history="1">
        <w:r>
          <w:rPr>
            <w:rStyle w:val="Hipercze"/>
            <w:rFonts w:eastAsia="Times New Roman"/>
            <w:sz w:val="15"/>
            <w:szCs w:val="15"/>
          </w:rPr>
          <w:t>Plansoft.org</w:t>
        </w:r>
      </w:hyperlink>
      <w:r>
        <w:rPr>
          <w:rFonts w:eastAsia="Times New Roman"/>
        </w:rPr>
        <w:t xml:space="preserve"> </w:t>
      </w:r>
    </w:p>
    <w:sectPr w:rsidR="006B0755" w:rsidSect="00E054F4">
      <w:pgSz w:w="15309" w:h="22680"/>
      <w:pgMar w:top="284" w:right="127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F4"/>
    <w:rsid w:val="00123488"/>
    <w:rsid w:val="00161452"/>
    <w:rsid w:val="001C36D9"/>
    <w:rsid w:val="001E7905"/>
    <w:rsid w:val="00200464"/>
    <w:rsid w:val="0022771B"/>
    <w:rsid w:val="002A33AA"/>
    <w:rsid w:val="00340808"/>
    <w:rsid w:val="00487A27"/>
    <w:rsid w:val="005B2D51"/>
    <w:rsid w:val="005B6BA5"/>
    <w:rsid w:val="005C0AA7"/>
    <w:rsid w:val="006B0755"/>
    <w:rsid w:val="0077690B"/>
    <w:rsid w:val="00A06226"/>
    <w:rsid w:val="00A34E51"/>
    <w:rsid w:val="00A608F8"/>
    <w:rsid w:val="00B0531B"/>
    <w:rsid w:val="00B10966"/>
    <w:rsid w:val="00E054F4"/>
    <w:rsid w:val="00E11B96"/>
    <w:rsid w:val="00E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D5CDB"/>
  <w15:chartTrackingRefBased/>
  <w15:docId w15:val="{38980CC8-741A-43D9-AC1D-B424E1A1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soft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772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Flis  Joanna</dc:creator>
  <cp:keywords/>
  <dc:description/>
  <cp:lastModifiedBy>Flis  Joanna</cp:lastModifiedBy>
  <cp:revision>29</cp:revision>
  <dcterms:created xsi:type="dcterms:W3CDTF">2024-02-16T11:25:00Z</dcterms:created>
  <dcterms:modified xsi:type="dcterms:W3CDTF">2024-04-25T09:33:00Z</dcterms:modified>
</cp:coreProperties>
</file>