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FB0" w:rsidRDefault="00177F3A">
      <w:bookmarkStart w:id="0" w:name="_GoBack"/>
      <w:bookmarkEnd w:id="0"/>
      <w:r>
        <w:t>Zagadnienia egzaminacyjne z przedmiotu Historia stosunków międzynarodowych</w:t>
      </w:r>
    </w:p>
    <w:p w:rsidR="00177F3A" w:rsidRDefault="00177F3A"/>
    <w:p w:rsidR="00177F3A" w:rsidRDefault="00177F3A" w:rsidP="00177F3A">
      <w:pPr>
        <w:pStyle w:val="Akapitzlist"/>
        <w:numPr>
          <w:ilvl w:val="0"/>
          <w:numId w:val="1"/>
        </w:numPr>
      </w:pPr>
      <w:r>
        <w:t>Kongres wiedeński i system Świętego Przymierza.</w:t>
      </w:r>
    </w:p>
    <w:p w:rsidR="00177F3A" w:rsidRDefault="00177F3A" w:rsidP="00177F3A">
      <w:pPr>
        <w:pStyle w:val="Akapitzlist"/>
        <w:numPr>
          <w:ilvl w:val="0"/>
          <w:numId w:val="1"/>
        </w:numPr>
      </w:pPr>
      <w:r>
        <w:t>Zjednoczenie Niemiec przez Prusy: okoliczności i znaczenie.</w:t>
      </w:r>
    </w:p>
    <w:p w:rsidR="00177F3A" w:rsidRDefault="00177F3A" w:rsidP="00177F3A">
      <w:pPr>
        <w:pStyle w:val="Akapitzlist"/>
        <w:numPr>
          <w:ilvl w:val="0"/>
          <w:numId w:val="1"/>
        </w:numPr>
      </w:pPr>
      <w:r>
        <w:t xml:space="preserve">Niemcy wilhelmińskie jako nowa potęga europejska. </w:t>
      </w:r>
    </w:p>
    <w:p w:rsidR="00177F3A" w:rsidRDefault="00177F3A" w:rsidP="00177F3A">
      <w:pPr>
        <w:pStyle w:val="Akapitzlist"/>
        <w:numPr>
          <w:ilvl w:val="0"/>
          <w:numId w:val="1"/>
        </w:numPr>
      </w:pPr>
      <w:r>
        <w:t>Geneza I wojny światowej.</w:t>
      </w:r>
    </w:p>
    <w:p w:rsidR="00177F3A" w:rsidRDefault="00177F3A" w:rsidP="00177F3A">
      <w:pPr>
        <w:pStyle w:val="Akapitzlist"/>
        <w:numPr>
          <w:ilvl w:val="0"/>
          <w:numId w:val="1"/>
        </w:numPr>
      </w:pPr>
      <w:r>
        <w:t>Główne postanowienia traktatu wersalskiego.</w:t>
      </w:r>
    </w:p>
    <w:p w:rsidR="00177F3A" w:rsidRDefault="00177F3A" w:rsidP="00177F3A">
      <w:pPr>
        <w:pStyle w:val="Akapitzlist"/>
        <w:numPr>
          <w:ilvl w:val="0"/>
          <w:numId w:val="1"/>
        </w:numPr>
      </w:pPr>
      <w:r>
        <w:t>Ład wersalski w Europie, jego modyfikacje i załamanie się.</w:t>
      </w:r>
    </w:p>
    <w:p w:rsidR="00177F3A" w:rsidRDefault="00177F3A" w:rsidP="00177F3A">
      <w:pPr>
        <w:pStyle w:val="Akapitzlist"/>
        <w:numPr>
          <w:ilvl w:val="0"/>
          <w:numId w:val="1"/>
        </w:numPr>
      </w:pPr>
      <w:r>
        <w:t>Liga Narodów jako organizacja międzynarodowa.</w:t>
      </w:r>
    </w:p>
    <w:p w:rsidR="00177F3A" w:rsidRDefault="00177F3A" w:rsidP="00177F3A">
      <w:pPr>
        <w:pStyle w:val="Akapitzlist"/>
        <w:numPr>
          <w:ilvl w:val="0"/>
          <w:numId w:val="1"/>
        </w:numPr>
      </w:pPr>
      <w:r>
        <w:t>Układ w Rapallo i jego symbolika.</w:t>
      </w:r>
    </w:p>
    <w:p w:rsidR="00177F3A" w:rsidRDefault="00177F3A" w:rsidP="00177F3A">
      <w:pPr>
        <w:pStyle w:val="Akapitzlist"/>
        <w:numPr>
          <w:ilvl w:val="0"/>
          <w:numId w:val="1"/>
        </w:numPr>
      </w:pPr>
      <w:r>
        <w:t>Konferencja w Locarno i jej znaczenie.</w:t>
      </w:r>
    </w:p>
    <w:p w:rsidR="00177F3A" w:rsidRDefault="00177F3A" w:rsidP="00177F3A">
      <w:pPr>
        <w:pStyle w:val="Akapitzlist"/>
        <w:numPr>
          <w:ilvl w:val="0"/>
          <w:numId w:val="1"/>
        </w:numPr>
      </w:pPr>
      <w:r>
        <w:t>Agresywna polityka hitlerowskich Niemiec do 1939 r.</w:t>
      </w:r>
    </w:p>
    <w:p w:rsidR="00177F3A" w:rsidRDefault="00177F3A" w:rsidP="00177F3A">
      <w:pPr>
        <w:pStyle w:val="Akapitzlist"/>
        <w:numPr>
          <w:ilvl w:val="0"/>
          <w:numId w:val="1"/>
        </w:numPr>
      </w:pPr>
      <w:r>
        <w:t>Polityka ZSRR w latach trzydziestych.</w:t>
      </w:r>
    </w:p>
    <w:p w:rsidR="00177F3A" w:rsidRDefault="00177F3A" w:rsidP="00177F3A">
      <w:pPr>
        <w:pStyle w:val="Akapitzlist"/>
        <w:numPr>
          <w:ilvl w:val="0"/>
          <w:numId w:val="1"/>
        </w:numPr>
      </w:pPr>
      <w:r>
        <w:t>Polityka Józefa Becka.</w:t>
      </w:r>
    </w:p>
    <w:p w:rsidR="00177F3A" w:rsidRDefault="00177F3A" w:rsidP="00177F3A">
      <w:pPr>
        <w:pStyle w:val="Akapitzlist"/>
        <w:numPr>
          <w:ilvl w:val="0"/>
          <w:numId w:val="1"/>
        </w:numPr>
      </w:pPr>
      <w:r>
        <w:t>Geneza II wojny światowej.</w:t>
      </w:r>
    </w:p>
    <w:p w:rsidR="00177F3A" w:rsidRDefault="00177F3A" w:rsidP="00177F3A">
      <w:pPr>
        <w:pStyle w:val="Akapitzlist"/>
        <w:numPr>
          <w:ilvl w:val="0"/>
          <w:numId w:val="1"/>
        </w:numPr>
      </w:pPr>
      <w:r>
        <w:t>Pakt Ribbentrop-Mołotow i jego znaczenie.</w:t>
      </w:r>
    </w:p>
    <w:p w:rsidR="00177F3A" w:rsidRDefault="00177F3A" w:rsidP="00177F3A">
      <w:pPr>
        <w:pStyle w:val="Akapitzlist"/>
        <w:numPr>
          <w:ilvl w:val="0"/>
          <w:numId w:val="1"/>
        </w:numPr>
      </w:pPr>
      <w:r>
        <w:t xml:space="preserve">Sprawy polskie na konferencjach Wielkiej Trójki (Teheran, Jałta, Poczdam). </w:t>
      </w:r>
    </w:p>
    <w:p w:rsidR="00177F3A" w:rsidRDefault="00177F3A" w:rsidP="00177F3A">
      <w:pPr>
        <w:pStyle w:val="Akapitzlist"/>
        <w:numPr>
          <w:ilvl w:val="0"/>
          <w:numId w:val="1"/>
        </w:numPr>
      </w:pPr>
      <w:r>
        <w:t>Geneza zimnej wojny.</w:t>
      </w:r>
    </w:p>
    <w:p w:rsidR="00177F3A" w:rsidRDefault="00177F3A" w:rsidP="00177F3A">
      <w:pPr>
        <w:pStyle w:val="Akapitzlist"/>
        <w:numPr>
          <w:ilvl w:val="0"/>
          <w:numId w:val="1"/>
        </w:numPr>
      </w:pPr>
      <w:r>
        <w:t>Pierwszy kryzys berliński.</w:t>
      </w:r>
    </w:p>
    <w:p w:rsidR="00177F3A" w:rsidRDefault="00177F3A" w:rsidP="00177F3A">
      <w:pPr>
        <w:pStyle w:val="Akapitzlist"/>
        <w:numPr>
          <w:ilvl w:val="0"/>
          <w:numId w:val="1"/>
        </w:numPr>
      </w:pPr>
      <w:r>
        <w:t>Broń nuklearna i jej znaczenie w konflikcie Wschód-Zachód.</w:t>
      </w:r>
    </w:p>
    <w:p w:rsidR="00177F3A" w:rsidRDefault="00177F3A" w:rsidP="00177F3A">
      <w:pPr>
        <w:pStyle w:val="Akapitzlist"/>
        <w:numPr>
          <w:ilvl w:val="0"/>
          <w:numId w:val="1"/>
        </w:numPr>
      </w:pPr>
      <w:r>
        <w:t>Wyścig zbrojeń i rozbrojenie.</w:t>
      </w:r>
    </w:p>
    <w:p w:rsidR="00177F3A" w:rsidRDefault="00177F3A" w:rsidP="00177F3A">
      <w:pPr>
        <w:pStyle w:val="Akapitzlist"/>
        <w:numPr>
          <w:ilvl w:val="0"/>
          <w:numId w:val="1"/>
        </w:numPr>
      </w:pPr>
      <w:r>
        <w:t>Wojna koreańska 1950-1953.</w:t>
      </w:r>
    </w:p>
    <w:p w:rsidR="00177F3A" w:rsidRDefault="00177F3A" w:rsidP="00177F3A">
      <w:pPr>
        <w:pStyle w:val="Akapitzlist"/>
        <w:numPr>
          <w:ilvl w:val="0"/>
          <w:numId w:val="1"/>
        </w:numPr>
      </w:pPr>
      <w:r>
        <w:t>Powstanie węgierskie 1956 r.</w:t>
      </w:r>
    </w:p>
    <w:p w:rsidR="00177F3A" w:rsidRDefault="00177F3A" w:rsidP="00177F3A">
      <w:pPr>
        <w:pStyle w:val="Akapitzlist"/>
        <w:numPr>
          <w:ilvl w:val="0"/>
          <w:numId w:val="1"/>
        </w:numPr>
      </w:pPr>
      <w:r>
        <w:t xml:space="preserve">Kryzys bliskowschodni. </w:t>
      </w:r>
    </w:p>
    <w:p w:rsidR="00177F3A" w:rsidRDefault="00177F3A" w:rsidP="00177F3A">
      <w:pPr>
        <w:pStyle w:val="Akapitzlist"/>
        <w:numPr>
          <w:ilvl w:val="0"/>
          <w:numId w:val="1"/>
        </w:numPr>
      </w:pPr>
      <w:r>
        <w:t>Konflikt wietnamski.</w:t>
      </w:r>
    </w:p>
    <w:p w:rsidR="00177F3A" w:rsidRDefault="00177F3A" w:rsidP="00177F3A">
      <w:pPr>
        <w:pStyle w:val="Akapitzlist"/>
        <w:numPr>
          <w:ilvl w:val="0"/>
          <w:numId w:val="1"/>
        </w:numPr>
      </w:pPr>
      <w:r>
        <w:t>Znaczenie Chińskiej Republiki Ludowej w konflikcie między Wschodem a Zachodem.</w:t>
      </w:r>
    </w:p>
    <w:p w:rsidR="00177F3A" w:rsidRDefault="00154268" w:rsidP="00177F3A">
      <w:pPr>
        <w:pStyle w:val="Akapitzlist"/>
        <w:numPr>
          <w:ilvl w:val="0"/>
          <w:numId w:val="1"/>
        </w:numPr>
      </w:pPr>
      <w:r>
        <w:t>Dekolonizacja.</w:t>
      </w:r>
    </w:p>
    <w:p w:rsidR="00177F3A" w:rsidRDefault="00154268" w:rsidP="00177F3A">
      <w:pPr>
        <w:pStyle w:val="Akapitzlist"/>
        <w:numPr>
          <w:ilvl w:val="0"/>
          <w:numId w:val="1"/>
        </w:numPr>
      </w:pPr>
      <w:r>
        <w:t>Główne etapy integracji zachodnioeuropejskiej.</w:t>
      </w:r>
    </w:p>
    <w:p w:rsidR="00154268" w:rsidRDefault="00154268" w:rsidP="00177F3A">
      <w:pPr>
        <w:pStyle w:val="Akapitzlist"/>
        <w:numPr>
          <w:ilvl w:val="0"/>
          <w:numId w:val="1"/>
        </w:numPr>
      </w:pPr>
      <w:r>
        <w:t>Tzw. doktryna Breżniewa i Praska Wiosna 1968.</w:t>
      </w:r>
    </w:p>
    <w:p w:rsidR="00154268" w:rsidRDefault="00154268" w:rsidP="00177F3A">
      <w:pPr>
        <w:pStyle w:val="Akapitzlist"/>
        <w:numPr>
          <w:ilvl w:val="0"/>
          <w:numId w:val="1"/>
        </w:numPr>
      </w:pPr>
      <w:r>
        <w:t xml:space="preserve">Interwencja ZSRR w Afganistanie. </w:t>
      </w:r>
    </w:p>
    <w:p w:rsidR="00154268" w:rsidRDefault="00154268" w:rsidP="00177F3A">
      <w:pPr>
        <w:pStyle w:val="Akapitzlist"/>
        <w:numPr>
          <w:ilvl w:val="0"/>
          <w:numId w:val="1"/>
        </w:numPr>
      </w:pPr>
      <w:r>
        <w:t xml:space="preserve">Międzynarodowe aspekty kryzysu w Polsce 1980-1981. </w:t>
      </w:r>
    </w:p>
    <w:p w:rsidR="00154268" w:rsidRDefault="00154268" w:rsidP="00177F3A">
      <w:pPr>
        <w:pStyle w:val="Akapitzlist"/>
        <w:numPr>
          <w:ilvl w:val="0"/>
          <w:numId w:val="1"/>
        </w:numPr>
      </w:pPr>
      <w:r>
        <w:t>Polityka Ronalda Reagana wobec ZSRR.</w:t>
      </w:r>
    </w:p>
    <w:p w:rsidR="00154268" w:rsidRDefault="00154268" w:rsidP="00177F3A">
      <w:pPr>
        <w:pStyle w:val="Akapitzlist"/>
        <w:numPr>
          <w:ilvl w:val="0"/>
          <w:numId w:val="1"/>
        </w:numPr>
      </w:pPr>
      <w:r>
        <w:t>Michaił Gorbaczow i jego znaczenie.</w:t>
      </w:r>
    </w:p>
    <w:p w:rsidR="00154268" w:rsidRDefault="00154268" w:rsidP="00177F3A">
      <w:pPr>
        <w:pStyle w:val="Akapitzlist"/>
        <w:numPr>
          <w:ilvl w:val="0"/>
          <w:numId w:val="1"/>
        </w:numPr>
      </w:pPr>
      <w:r>
        <w:t>Przełom 1989 r. w Europie Środkowo-Wschodniej.</w:t>
      </w:r>
    </w:p>
    <w:sectPr w:rsidR="00154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F52E36"/>
    <w:multiLevelType w:val="hybridMultilevel"/>
    <w:tmpl w:val="20245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F3A"/>
    <w:rsid w:val="00154268"/>
    <w:rsid w:val="00177F3A"/>
    <w:rsid w:val="007B1DCA"/>
    <w:rsid w:val="00D4468E"/>
    <w:rsid w:val="00F1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908175-AEA1-4DBD-B507-4ADBD1528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7F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Instytut Zachodni 1</dc:creator>
  <cp:keywords/>
  <dc:description/>
  <cp:lastModifiedBy>Instytut Zachodni 1</cp:lastModifiedBy>
  <cp:revision>4</cp:revision>
  <dcterms:created xsi:type="dcterms:W3CDTF">2018-01-23T19:24:00Z</dcterms:created>
  <dcterms:modified xsi:type="dcterms:W3CDTF">2020-01-04T20:03:00Z</dcterms:modified>
</cp:coreProperties>
</file>